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122"/>
        <w:gridCol w:w="6066"/>
      </w:tblGrid>
      <w:tr w:rsidR="00E12F37" w:rsidRPr="001F02DA" w14:paraId="1D48CEE7" w14:textId="77777777" w:rsidTr="00036A99">
        <w:trPr>
          <w:trHeight w:val="1315"/>
        </w:trPr>
        <w:tc>
          <w:tcPr>
            <w:tcW w:w="10031" w:type="dxa"/>
            <w:gridSpan w:val="2"/>
            <w:shd w:val="clear" w:color="auto" w:fill="D1D1D1" w:themeFill="background2" w:themeFillShade="E6"/>
          </w:tcPr>
          <w:p w14:paraId="38C2B857" w14:textId="77777777" w:rsidR="00352392" w:rsidRPr="00036A99" w:rsidRDefault="00352392" w:rsidP="00352392">
            <w:pPr>
              <w:spacing w:after="0"/>
              <w:jc w:val="center"/>
              <w:rPr>
                <w:b/>
                <w:bCs/>
                <w:spacing w:val="-6"/>
              </w:rPr>
            </w:pPr>
          </w:p>
          <w:p w14:paraId="4A472F69" w14:textId="23561725" w:rsidR="00C46D48" w:rsidRPr="00036A99" w:rsidRDefault="00C46D48" w:rsidP="00352392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036A99">
              <w:rPr>
                <w:b/>
                <w:bCs/>
                <w:spacing w:val="-6"/>
              </w:rPr>
              <w:t>ПРЕДЛОЖЕНИЯ</w:t>
            </w:r>
          </w:p>
          <w:p w14:paraId="0E24BBEB" w14:textId="77777777" w:rsidR="00352392" w:rsidRPr="00036A99" w:rsidRDefault="00C46D48" w:rsidP="00352392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036A99">
              <w:rPr>
                <w:b/>
                <w:bCs/>
                <w:spacing w:val="-6"/>
              </w:rPr>
              <w:t xml:space="preserve"> за </w:t>
            </w:r>
          </w:p>
          <w:p w14:paraId="559ED25B" w14:textId="0EDE6A18" w:rsidR="00352392" w:rsidRPr="00036A99" w:rsidRDefault="00C46D48" w:rsidP="00352392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036A99">
              <w:rPr>
                <w:b/>
                <w:bCs/>
                <w:spacing w:val="-6"/>
              </w:rPr>
              <w:t>изменение и допълнени</w:t>
            </w:r>
            <w:r w:rsidR="00352392" w:rsidRPr="00036A99">
              <w:rPr>
                <w:b/>
                <w:bCs/>
                <w:spacing w:val="-6"/>
              </w:rPr>
              <w:t>е</w:t>
            </w:r>
            <w:r w:rsidRPr="00036A99">
              <w:rPr>
                <w:b/>
                <w:bCs/>
                <w:spacing w:val="-6"/>
              </w:rPr>
              <w:t xml:space="preserve"> </w:t>
            </w:r>
          </w:p>
          <w:p w14:paraId="28AB4E50" w14:textId="3249D5E0" w:rsidR="00C46D48" w:rsidRPr="00036A99" w:rsidRDefault="00C46D48" w:rsidP="00352392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036A99">
              <w:rPr>
                <w:b/>
                <w:bCs/>
                <w:spacing w:val="-6"/>
              </w:rPr>
              <w:t>на</w:t>
            </w:r>
          </w:p>
          <w:p w14:paraId="242096AF" w14:textId="77777777" w:rsidR="00352392" w:rsidRPr="00036A99" w:rsidRDefault="001A5041" w:rsidP="00352392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036A99">
              <w:rPr>
                <w:b/>
                <w:bCs/>
                <w:spacing w:val="-6"/>
              </w:rPr>
              <w:t xml:space="preserve">Наредба № Н-6 от 11 април 2023 г. за условията и реда за експлоатацията на безпилотни летателни системи и надзора над техните оператори </w:t>
            </w:r>
          </w:p>
          <w:p w14:paraId="38A49730" w14:textId="4290FF05" w:rsidR="00036A99" w:rsidRPr="00036A99" w:rsidRDefault="00036A99" w:rsidP="00352392">
            <w:pPr>
              <w:spacing w:after="0"/>
              <w:jc w:val="center"/>
            </w:pPr>
          </w:p>
        </w:tc>
      </w:tr>
      <w:tr w:rsidR="00C46D48" w:rsidRPr="001F02DA" w14:paraId="5FB841FC" w14:textId="77777777" w:rsidTr="00036A99">
        <w:trPr>
          <w:trHeight w:val="1076"/>
        </w:trPr>
        <w:tc>
          <w:tcPr>
            <w:tcW w:w="10031" w:type="dxa"/>
            <w:gridSpan w:val="2"/>
          </w:tcPr>
          <w:p w14:paraId="550824DB" w14:textId="77777777" w:rsidR="00352392" w:rsidRPr="00036A99" w:rsidRDefault="00352392" w:rsidP="00352392">
            <w:pPr>
              <w:spacing w:after="0"/>
              <w:rPr>
                <w:b/>
                <w:bCs/>
              </w:rPr>
            </w:pPr>
          </w:p>
          <w:p w14:paraId="17B09B00" w14:textId="006B9A8C" w:rsidR="00C46D48" w:rsidRPr="00036A99" w:rsidRDefault="00C46D48" w:rsidP="00352392">
            <w:pPr>
              <w:spacing w:after="0"/>
            </w:pPr>
            <w:r w:rsidRPr="00036A99">
              <w:rPr>
                <w:b/>
                <w:bCs/>
              </w:rPr>
              <w:t>От:</w:t>
            </w:r>
            <w:r w:rsidRPr="00036A99">
              <w:t xml:space="preserve"> </w:t>
            </w:r>
            <w:r w:rsidR="00036A99" w:rsidRPr="00036A99">
              <w:t>…………………………………………………………….……………………………………………………………………………………………………….…………………………………………</w:t>
            </w:r>
            <w:r w:rsidR="00036A99">
              <w:t>………………………………</w:t>
            </w:r>
          </w:p>
          <w:p w14:paraId="0BCD9DF1" w14:textId="77777777" w:rsidR="00C46D48" w:rsidRDefault="00C46D48" w:rsidP="00036A99">
            <w:pPr>
              <w:spacing w:after="0"/>
              <w:jc w:val="center"/>
              <w:rPr>
                <w:i/>
                <w:iCs/>
              </w:rPr>
            </w:pPr>
            <w:r w:rsidRPr="00036A99">
              <w:rPr>
                <w:i/>
                <w:iCs/>
              </w:rPr>
              <w:t>(име, длъжност</w:t>
            </w:r>
            <w:r w:rsidR="009B1F02" w:rsidRPr="00036A99">
              <w:rPr>
                <w:i/>
                <w:iCs/>
              </w:rPr>
              <w:t>/</w:t>
            </w:r>
            <w:r w:rsidRPr="00036A99">
              <w:rPr>
                <w:i/>
                <w:iCs/>
              </w:rPr>
              <w:t>институция/организация)</w:t>
            </w:r>
          </w:p>
          <w:p w14:paraId="58EB8E20" w14:textId="45CA5C25" w:rsidR="00036A99" w:rsidRPr="00036A99" w:rsidRDefault="00036A99" w:rsidP="00036A9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2392" w:rsidRPr="001F02DA" w14:paraId="56814A9C" w14:textId="77777777" w:rsidTr="00036A99">
        <w:trPr>
          <w:trHeight w:val="753"/>
        </w:trPr>
        <w:tc>
          <w:tcPr>
            <w:tcW w:w="10031" w:type="dxa"/>
            <w:gridSpan w:val="2"/>
            <w:shd w:val="clear" w:color="auto" w:fill="D1D1D1" w:themeFill="background2" w:themeFillShade="E6"/>
          </w:tcPr>
          <w:p w14:paraId="5F34530F" w14:textId="77777777" w:rsidR="008F0D1C" w:rsidRPr="00036A99" w:rsidRDefault="008F0D1C" w:rsidP="00352392">
            <w:pPr>
              <w:spacing w:after="0"/>
              <w:rPr>
                <w:b/>
                <w:bCs/>
              </w:rPr>
            </w:pPr>
          </w:p>
          <w:p w14:paraId="4613E34D" w14:textId="77777777" w:rsidR="00352392" w:rsidRPr="00036A99" w:rsidRDefault="001F02DA" w:rsidP="001F02DA">
            <w:pPr>
              <w:spacing w:after="0"/>
              <w:rPr>
                <w:b/>
                <w:bCs/>
              </w:rPr>
            </w:pPr>
            <w:r w:rsidRPr="00036A99">
              <w:rPr>
                <w:b/>
                <w:bCs/>
              </w:rPr>
              <w:t>ПРЕДЛОЖЕНИЕ № 1.</w:t>
            </w:r>
          </w:p>
          <w:p w14:paraId="677A3648" w14:textId="412DD987" w:rsidR="001F02DA" w:rsidRPr="00036A99" w:rsidRDefault="001F02DA" w:rsidP="001F02DA">
            <w:pPr>
              <w:spacing w:after="0"/>
              <w:rPr>
                <w:b/>
                <w:bCs/>
              </w:rPr>
            </w:pPr>
          </w:p>
        </w:tc>
      </w:tr>
      <w:tr w:rsidR="00E12F37" w:rsidRPr="001F02DA" w14:paraId="5DD86489" w14:textId="77777777" w:rsidTr="00036A99">
        <w:trPr>
          <w:trHeight w:val="509"/>
        </w:trPr>
        <w:tc>
          <w:tcPr>
            <w:tcW w:w="4205" w:type="dxa"/>
            <w:shd w:val="clear" w:color="auto" w:fill="D1D1D1" w:themeFill="background2" w:themeFillShade="E6"/>
          </w:tcPr>
          <w:p w14:paraId="53D18800" w14:textId="77777777" w:rsidR="00352392" w:rsidRPr="00036A99" w:rsidRDefault="00352392" w:rsidP="00352392">
            <w:pPr>
              <w:spacing w:after="0"/>
              <w:rPr>
                <w:b/>
                <w:bCs/>
              </w:rPr>
            </w:pPr>
          </w:p>
          <w:p w14:paraId="1ECB5246" w14:textId="77777777" w:rsidR="00352392" w:rsidRDefault="00E12F37" w:rsidP="001F02DA">
            <w:pPr>
              <w:spacing w:after="0"/>
              <w:rPr>
                <w:b/>
                <w:bCs/>
              </w:rPr>
            </w:pPr>
            <w:r w:rsidRPr="00036A99">
              <w:rPr>
                <w:b/>
                <w:bCs/>
              </w:rPr>
              <w:t>Настоящата нормативна разпоредба:</w:t>
            </w:r>
          </w:p>
          <w:p w14:paraId="0D362BD1" w14:textId="2115FD95" w:rsidR="00036A99" w:rsidRPr="00036A99" w:rsidRDefault="00036A99" w:rsidP="001F02DA">
            <w:pPr>
              <w:spacing w:after="0"/>
              <w:rPr>
                <w:b/>
                <w:bCs/>
              </w:rPr>
            </w:pPr>
          </w:p>
        </w:tc>
        <w:tc>
          <w:tcPr>
            <w:tcW w:w="5826" w:type="dxa"/>
            <w:shd w:val="clear" w:color="auto" w:fill="D1D1D1" w:themeFill="background2" w:themeFillShade="E6"/>
          </w:tcPr>
          <w:p w14:paraId="1436D57F" w14:textId="77777777" w:rsidR="00352392" w:rsidRPr="00036A99" w:rsidRDefault="00352392" w:rsidP="00352392">
            <w:pPr>
              <w:spacing w:after="0"/>
              <w:rPr>
                <w:b/>
                <w:bCs/>
              </w:rPr>
            </w:pPr>
          </w:p>
          <w:p w14:paraId="780473B8" w14:textId="55ED85E7" w:rsidR="00E12F37" w:rsidRPr="00036A99" w:rsidRDefault="00E12F37" w:rsidP="00352392">
            <w:pPr>
              <w:spacing w:after="0"/>
              <w:rPr>
                <w:b/>
                <w:bCs/>
              </w:rPr>
            </w:pPr>
            <w:r w:rsidRPr="00036A99">
              <w:rPr>
                <w:b/>
                <w:bCs/>
              </w:rPr>
              <w:t>Предложение за изменение/допълнение:</w:t>
            </w:r>
          </w:p>
        </w:tc>
      </w:tr>
      <w:tr w:rsidR="00E12F37" w:rsidRPr="001F02DA" w14:paraId="41680CE0" w14:textId="77777777" w:rsidTr="00036A99">
        <w:trPr>
          <w:trHeight w:val="1217"/>
        </w:trPr>
        <w:tc>
          <w:tcPr>
            <w:tcW w:w="4205" w:type="dxa"/>
          </w:tcPr>
          <w:p w14:paraId="111A8499" w14:textId="77777777" w:rsidR="00E12F37" w:rsidRPr="00036A99" w:rsidRDefault="00E12F37" w:rsidP="00352392">
            <w:pPr>
              <w:spacing w:after="0"/>
            </w:pPr>
          </w:p>
        </w:tc>
        <w:tc>
          <w:tcPr>
            <w:tcW w:w="5826" w:type="dxa"/>
          </w:tcPr>
          <w:p w14:paraId="415DAAA3" w14:textId="77777777" w:rsidR="00E12F37" w:rsidRPr="00036A99" w:rsidRDefault="00E12F37" w:rsidP="00352392">
            <w:pPr>
              <w:spacing w:after="0"/>
            </w:pPr>
          </w:p>
        </w:tc>
      </w:tr>
      <w:tr w:rsidR="00E12F37" w:rsidRPr="001F02DA" w14:paraId="54F2BE6E" w14:textId="77777777" w:rsidTr="00036A99">
        <w:trPr>
          <w:trHeight w:val="286"/>
        </w:trPr>
        <w:tc>
          <w:tcPr>
            <w:tcW w:w="10031" w:type="dxa"/>
            <w:gridSpan w:val="2"/>
            <w:shd w:val="clear" w:color="auto" w:fill="D1D1D1" w:themeFill="background2" w:themeFillShade="E6"/>
          </w:tcPr>
          <w:p w14:paraId="3C3F4606" w14:textId="77777777" w:rsidR="00352392" w:rsidRPr="00036A99" w:rsidRDefault="00352392" w:rsidP="00352392">
            <w:pPr>
              <w:spacing w:after="0"/>
              <w:rPr>
                <w:b/>
                <w:bCs/>
              </w:rPr>
            </w:pPr>
          </w:p>
          <w:p w14:paraId="094427E9" w14:textId="16BBC347" w:rsidR="00C46D48" w:rsidRPr="00036A99" w:rsidRDefault="00E12F37" w:rsidP="00352392">
            <w:pPr>
              <w:spacing w:after="0"/>
              <w:rPr>
                <w:b/>
                <w:bCs/>
              </w:rPr>
            </w:pPr>
            <w:r w:rsidRPr="00036A99">
              <w:rPr>
                <w:b/>
                <w:bCs/>
              </w:rPr>
              <w:t>Мотиви съгласно чл. 28, ал. 2 от Закона за нормативните актове</w:t>
            </w:r>
          </w:p>
          <w:p w14:paraId="35A6A41D" w14:textId="7DCBF2DF" w:rsidR="00352392" w:rsidRPr="00036A99" w:rsidRDefault="00352392" w:rsidP="00352392">
            <w:pPr>
              <w:spacing w:after="0"/>
              <w:rPr>
                <w:b/>
                <w:bCs/>
              </w:rPr>
            </w:pPr>
          </w:p>
        </w:tc>
      </w:tr>
      <w:tr w:rsidR="00E12F37" w:rsidRPr="001F02DA" w14:paraId="796B7AF5" w14:textId="77777777" w:rsidTr="00036A99">
        <w:trPr>
          <w:trHeight w:val="509"/>
        </w:trPr>
        <w:tc>
          <w:tcPr>
            <w:tcW w:w="10031" w:type="dxa"/>
            <w:gridSpan w:val="2"/>
          </w:tcPr>
          <w:p w14:paraId="44CC8357" w14:textId="3CC52F59" w:rsidR="00E12F37" w:rsidRPr="00036A99" w:rsidRDefault="00352392" w:rsidP="00352392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after="0"/>
              <w:ind w:left="426"/>
              <w:jc w:val="both"/>
            </w:pPr>
            <w:r w:rsidRPr="00036A99">
              <w:t>Причините, които налагат приемането</w:t>
            </w:r>
            <w:r w:rsidR="00E12F37" w:rsidRPr="00036A99">
              <w:t xml:space="preserve">: </w:t>
            </w:r>
          </w:p>
          <w:p w14:paraId="56905075" w14:textId="542BD934" w:rsidR="00E12F37" w:rsidRPr="00036A99" w:rsidRDefault="00E12F37" w:rsidP="00352392">
            <w:pPr>
              <w:pStyle w:val="ListParagraph"/>
              <w:tabs>
                <w:tab w:val="left" w:pos="851"/>
              </w:tabs>
              <w:spacing w:after="0"/>
              <w:ind w:left="426"/>
              <w:jc w:val="both"/>
            </w:pPr>
          </w:p>
        </w:tc>
      </w:tr>
      <w:tr w:rsidR="00E12F37" w:rsidRPr="001F02DA" w14:paraId="5A2E0020" w14:textId="77777777" w:rsidTr="00036A99">
        <w:trPr>
          <w:trHeight w:val="501"/>
        </w:trPr>
        <w:tc>
          <w:tcPr>
            <w:tcW w:w="10031" w:type="dxa"/>
            <w:gridSpan w:val="2"/>
          </w:tcPr>
          <w:p w14:paraId="0BAEF701" w14:textId="19D51A5B" w:rsidR="00E12F37" w:rsidRPr="00036A99" w:rsidRDefault="00352392" w:rsidP="00352392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after="0"/>
              <w:ind w:left="426"/>
              <w:jc w:val="both"/>
            </w:pPr>
            <w:r w:rsidRPr="00036A99">
              <w:rPr>
                <w:spacing w:val="-6"/>
              </w:rPr>
              <w:t>Целите</w:t>
            </w:r>
            <w:r w:rsidR="00E12F37" w:rsidRPr="00036A99">
              <w:rPr>
                <w:spacing w:val="-6"/>
              </w:rPr>
              <w:t>, които се поставят:</w:t>
            </w:r>
          </w:p>
          <w:p w14:paraId="37C34B56" w14:textId="56B8F9F9" w:rsidR="00E12F37" w:rsidRPr="00036A99" w:rsidRDefault="00E12F37" w:rsidP="00352392">
            <w:pPr>
              <w:pStyle w:val="ListParagraph"/>
              <w:tabs>
                <w:tab w:val="left" w:pos="851"/>
              </w:tabs>
              <w:spacing w:after="0"/>
              <w:ind w:left="426"/>
              <w:jc w:val="both"/>
            </w:pPr>
          </w:p>
        </w:tc>
      </w:tr>
      <w:tr w:rsidR="00E12F37" w:rsidRPr="001F02DA" w14:paraId="5CAF4B4D" w14:textId="77777777" w:rsidTr="00036A99">
        <w:trPr>
          <w:trHeight w:val="509"/>
        </w:trPr>
        <w:tc>
          <w:tcPr>
            <w:tcW w:w="10031" w:type="dxa"/>
            <w:gridSpan w:val="2"/>
          </w:tcPr>
          <w:p w14:paraId="571E8F08" w14:textId="3BA9F9FA" w:rsidR="00E12F37" w:rsidRPr="00036A99" w:rsidRDefault="008F0D1C" w:rsidP="00352392">
            <w:pPr>
              <w:pStyle w:val="ListParagraph"/>
              <w:numPr>
                <w:ilvl w:val="0"/>
                <w:numId w:val="3"/>
              </w:numPr>
              <w:spacing w:after="0"/>
              <w:ind w:left="426"/>
            </w:pPr>
            <w:r w:rsidRPr="00036A99">
              <w:rPr>
                <w:spacing w:val="-6"/>
              </w:rPr>
              <w:t>Необходими ли са ф</w:t>
            </w:r>
            <w:r w:rsidR="00352392" w:rsidRPr="00036A99">
              <w:rPr>
                <w:spacing w:val="-6"/>
              </w:rPr>
              <w:t>инансовите и други средства</w:t>
            </w:r>
            <w:r w:rsidRPr="00036A99">
              <w:rPr>
                <w:spacing w:val="-6"/>
              </w:rPr>
              <w:t xml:space="preserve"> за </w:t>
            </w:r>
            <w:r w:rsidR="00352392" w:rsidRPr="00036A99">
              <w:rPr>
                <w:spacing w:val="-6"/>
              </w:rPr>
              <w:t>прилагането на новата уредба</w:t>
            </w:r>
            <w:r w:rsidRPr="00036A99">
              <w:rPr>
                <w:spacing w:val="-6"/>
              </w:rPr>
              <w:t xml:space="preserve"> и ако да, какви</w:t>
            </w:r>
            <w:r w:rsidR="00E12F37" w:rsidRPr="00036A99">
              <w:rPr>
                <w:spacing w:val="-6"/>
              </w:rPr>
              <w:t>:</w:t>
            </w:r>
          </w:p>
          <w:p w14:paraId="7FE3AEA1" w14:textId="603BF2F5" w:rsidR="00352392" w:rsidRPr="00036A99" w:rsidRDefault="00352392" w:rsidP="00352392">
            <w:pPr>
              <w:pStyle w:val="ListParagraph"/>
              <w:spacing w:after="0"/>
              <w:ind w:left="426"/>
            </w:pPr>
          </w:p>
        </w:tc>
      </w:tr>
      <w:tr w:rsidR="00E12F37" w:rsidRPr="001F02DA" w14:paraId="3B104EA3" w14:textId="77777777" w:rsidTr="00036A99">
        <w:trPr>
          <w:trHeight w:val="501"/>
        </w:trPr>
        <w:tc>
          <w:tcPr>
            <w:tcW w:w="10031" w:type="dxa"/>
            <w:gridSpan w:val="2"/>
          </w:tcPr>
          <w:p w14:paraId="5BD19728" w14:textId="360A44FD" w:rsidR="00E12F37" w:rsidRPr="00036A99" w:rsidRDefault="00352392" w:rsidP="00352392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after="0"/>
              <w:ind w:left="426"/>
              <w:jc w:val="both"/>
              <w:rPr>
                <w:spacing w:val="-6"/>
              </w:rPr>
            </w:pPr>
            <w:r w:rsidRPr="00036A99">
              <w:rPr>
                <w:spacing w:val="-6"/>
              </w:rPr>
              <w:t>Очакваните резултати от прилагането, включително финансовите, ако има такива</w:t>
            </w:r>
            <w:r w:rsidR="00E12F37" w:rsidRPr="00036A99">
              <w:rPr>
                <w:spacing w:val="-6"/>
              </w:rPr>
              <w:t>:</w:t>
            </w:r>
          </w:p>
          <w:p w14:paraId="1A57F2F5" w14:textId="77777777" w:rsidR="00E12F37" w:rsidRPr="00036A99" w:rsidRDefault="00E12F37" w:rsidP="00352392">
            <w:pPr>
              <w:pStyle w:val="ListParagraph"/>
              <w:tabs>
                <w:tab w:val="left" w:pos="851"/>
              </w:tabs>
              <w:spacing w:after="0"/>
              <w:ind w:left="426"/>
              <w:jc w:val="both"/>
              <w:rPr>
                <w:spacing w:val="-6"/>
              </w:rPr>
            </w:pPr>
          </w:p>
        </w:tc>
      </w:tr>
      <w:tr w:rsidR="00E12F37" w:rsidRPr="001F02DA" w14:paraId="442F3C04" w14:textId="77777777" w:rsidTr="00036A99">
        <w:trPr>
          <w:trHeight w:val="761"/>
        </w:trPr>
        <w:tc>
          <w:tcPr>
            <w:tcW w:w="10031" w:type="dxa"/>
            <w:gridSpan w:val="2"/>
          </w:tcPr>
          <w:p w14:paraId="260403A5" w14:textId="55EC7AAA" w:rsidR="00E12F37" w:rsidRPr="00036A99" w:rsidRDefault="00352392" w:rsidP="00352392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after="0"/>
              <w:ind w:left="426"/>
              <w:jc w:val="both"/>
              <w:rPr>
                <w:spacing w:val="-6"/>
              </w:rPr>
            </w:pPr>
            <w:r w:rsidRPr="00036A99">
              <w:rPr>
                <w:spacing w:val="-6"/>
              </w:rPr>
              <w:t xml:space="preserve">Анализ </w:t>
            </w:r>
            <w:r w:rsidR="00E12F37" w:rsidRPr="00036A99">
              <w:rPr>
                <w:spacing w:val="-6"/>
              </w:rPr>
              <w:t>за съответствие с правото на Европейския съюз (посочване на сходни европейски актове, когато са налице такива)</w:t>
            </w:r>
            <w:r w:rsidRPr="00036A99">
              <w:rPr>
                <w:spacing w:val="-6"/>
              </w:rPr>
              <w:t>:</w:t>
            </w:r>
          </w:p>
          <w:p w14:paraId="4CC1DC5A" w14:textId="77777777" w:rsidR="00E12F37" w:rsidRPr="00036A99" w:rsidRDefault="00E12F37" w:rsidP="00352392">
            <w:pPr>
              <w:tabs>
                <w:tab w:val="left" w:pos="851"/>
              </w:tabs>
              <w:spacing w:after="0"/>
              <w:ind w:left="426"/>
              <w:jc w:val="both"/>
              <w:rPr>
                <w:spacing w:val="-6"/>
              </w:rPr>
            </w:pPr>
          </w:p>
        </w:tc>
      </w:tr>
      <w:tr w:rsidR="008F0D1C" w:rsidRPr="001F02DA" w14:paraId="4EA57409" w14:textId="77777777" w:rsidTr="00036A99">
        <w:trPr>
          <w:trHeight w:val="761"/>
        </w:trPr>
        <w:tc>
          <w:tcPr>
            <w:tcW w:w="10031" w:type="dxa"/>
            <w:gridSpan w:val="2"/>
            <w:shd w:val="clear" w:color="auto" w:fill="D1D1D1" w:themeFill="background2" w:themeFillShade="E6"/>
          </w:tcPr>
          <w:p w14:paraId="03D9758E" w14:textId="77777777" w:rsidR="008F0D1C" w:rsidRPr="00036A99" w:rsidRDefault="008F0D1C" w:rsidP="004C0FC5">
            <w:pPr>
              <w:spacing w:after="0"/>
              <w:rPr>
                <w:b/>
                <w:bCs/>
              </w:rPr>
            </w:pPr>
          </w:p>
          <w:p w14:paraId="1293D2A9" w14:textId="77777777" w:rsidR="008F0D1C" w:rsidRPr="00036A99" w:rsidRDefault="001F02DA" w:rsidP="001F02DA">
            <w:pPr>
              <w:spacing w:after="0"/>
              <w:rPr>
                <w:b/>
                <w:bCs/>
              </w:rPr>
            </w:pPr>
            <w:r w:rsidRPr="00036A99">
              <w:rPr>
                <w:b/>
                <w:bCs/>
              </w:rPr>
              <w:t>ПРЕДЛОЖЕНИЕ № 2.</w:t>
            </w:r>
          </w:p>
          <w:p w14:paraId="109C1384" w14:textId="374A969C" w:rsidR="001F02DA" w:rsidRPr="00036A99" w:rsidRDefault="001F02DA" w:rsidP="001F02DA">
            <w:pPr>
              <w:spacing w:after="0"/>
              <w:rPr>
                <w:b/>
                <w:bCs/>
              </w:rPr>
            </w:pPr>
          </w:p>
        </w:tc>
      </w:tr>
      <w:tr w:rsidR="008F0D1C" w:rsidRPr="001F02DA" w14:paraId="033091C0" w14:textId="77777777" w:rsidTr="00036A99">
        <w:trPr>
          <w:trHeight w:val="761"/>
        </w:trPr>
        <w:tc>
          <w:tcPr>
            <w:tcW w:w="4205" w:type="dxa"/>
            <w:shd w:val="clear" w:color="auto" w:fill="D1D1D1" w:themeFill="background2" w:themeFillShade="E6"/>
          </w:tcPr>
          <w:p w14:paraId="3C61693E" w14:textId="77777777" w:rsidR="008F0D1C" w:rsidRPr="00036A99" w:rsidRDefault="008F0D1C" w:rsidP="004C0FC5">
            <w:pPr>
              <w:spacing w:after="0"/>
              <w:rPr>
                <w:b/>
                <w:bCs/>
              </w:rPr>
            </w:pPr>
          </w:p>
          <w:p w14:paraId="76FB19B6" w14:textId="77777777" w:rsidR="008F0D1C" w:rsidRPr="00036A99" w:rsidRDefault="008F0D1C" w:rsidP="001F02DA">
            <w:pPr>
              <w:spacing w:after="0"/>
              <w:rPr>
                <w:b/>
                <w:bCs/>
              </w:rPr>
            </w:pPr>
            <w:r w:rsidRPr="00036A99">
              <w:rPr>
                <w:b/>
                <w:bCs/>
              </w:rPr>
              <w:t>Настоящата нормативна разпоредба:</w:t>
            </w:r>
          </w:p>
          <w:p w14:paraId="6405B766" w14:textId="63ADF0C1" w:rsidR="001F02DA" w:rsidRPr="00036A99" w:rsidRDefault="001F02DA" w:rsidP="001F02DA">
            <w:pPr>
              <w:spacing w:after="0"/>
              <w:rPr>
                <w:b/>
                <w:bCs/>
              </w:rPr>
            </w:pPr>
          </w:p>
        </w:tc>
        <w:tc>
          <w:tcPr>
            <w:tcW w:w="5826" w:type="dxa"/>
            <w:shd w:val="clear" w:color="auto" w:fill="D1D1D1" w:themeFill="background2" w:themeFillShade="E6"/>
          </w:tcPr>
          <w:p w14:paraId="4A59A038" w14:textId="77777777" w:rsidR="008F0D1C" w:rsidRPr="00036A99" w:rsidRDefault="008F0D1C" w:rsidP="004C0FC5">
            <w:pPr>
              <w:spacing w:after="0"/>
              <w:rPr>
                <w:b/>
                <w:bCs/>
              </w:rPr>
            </w:pPr>
          </w:p>
          <w:p w14:paraId="6B64557D" w14:textId="77777777" w:rsidR="008F0D1C" w:rsidRPr="00036A99" w:rsidRDefault="008F0D1C" w:rsidP="004C0FC5">
            <w:pPr>
              <w:spacing w:after="0"/>
              <w:rPr>
                <w:b/>
                <w:bCs/>
              </w:rPr>
            </w:pPr>
            <w:r w:rsidRPr="00036A99">
              <w:rPr>
                <w:b/>
                <w:bCs/>
              </w:rPr>
              <w:t>Предложение за изменение/допълнение:</w:t>
            </w:r>
          </w:p>
        </w:tc>
      </w:tr>
      <w:tr w:rsidR="008F0D1C" w:rsidRPr="001F02DA" w14:paraId="50357020" w14:textId="77777777" w:rsidTr="00036A99">
        <w:trPr>
          <w:trHeight w:val="1217"/>
        </w:trPr>
        <w:tc>
          <w:tcPr>
            <w:tcW w:w="4205" w:type="dxa"/>
          </w:tcPr>
          <w:p w14:paraId="7954379B" w14:textId="77777777" w:rsidR="008F0D1C" w:rsidRPr="00036A99" w:rsidRDefault="008F0D1C" w:rsidP="004C0FC5">
            <w:pPr>
              <w:spacing w:after="0"/>
            </w:pPr>
          </w:p>
        </w:tc>
        <w:tc>
          <w:tcPr>
            <w:tcW w:w="5826" w:type="dxa"/>
          </w:tcPr>
          <w:p w14:paraId="2EE632BE" w14:textId="77777777" w:rsidR="008F0D1C" w:rsidRPr="00036A99" w:rsidRDefault="008F0D1C" w:rsidP="004C0FC5">
            <w:pPr>
              <w:spacing w:after="0"/>
            </w:pPr>
          </w:p>
        </w:tc>
      </w:tr>
      <w:tr w:rsidR="008F0D1C" w:rsidRPr="001F02DA" w14:paraId="7C8D2564" w14:textId="77777777" w:rsidTr="00036A99">
        <w:trPr>
          <w:trHeight w:val="286"/>
        </w:trPr>
        <w:tc>
          <w:tcPr>
            <w:tcW w:w="10031" w:type="dxa"/>
            <w:gridSpan w:val="2"/>
            <w:shd w:val="clear" w:color="auto" w:fill="D1D1D1" w:themeFill="background2" w:themeFillShade="E6"/>
          </w:tcPr>
          <w:p w14:paraId="2D1B51F2" w14:textId="77777777" w:rsidR="008F0D1C" w:rsidRPr="00036A99" w:rsidRDefault="008F0D1C" w:rsidP="004C0FC5">
            <w:pPr>
              <w:spacing w:after="0"/>
              <w:rPr>
                <w:b/>
                <w:bCs/>
              </w:rPr>
            </w:pPr>
          </w:p>
          <w:p w14:paraId="0C236DFC" w14:textId="77777777" w:rsidR="008F0D1C" w:rsidRPr="00036A99" w:rsidRDefault="008F0D1C" w:rsidP="004C0FC5">
            <w:pPr>
              <w:spacing w:after="0"/>
              <w:rPr>
                <w:b/>
                <w:bCs/>
              </w:rPr>
            </w:pPr>
            <w:r w:rsidRPr="00036A99">
              <w:rPr>
                <w:b/>
                <w:bCs/>
              </w:rPr>
              <w:t>Мотиви съгласно чл. 28, ал. 2 от Закона за нормативните актове</w:t>
            </w:r>
          </w:p>
          <w:p w14:paraId="463F1172" w14:textId="77777777" w:rsidR="008F0D1C" w:rsidRPr="00036A99" w:rsidRDefault="008F0D1C" w:rsidP="004C0FC5">
            <w:pPr>
              <w:spacing w:after="0"/>
              <w:rPr>
                <w:b/>
                <w:bCs/>
              </w:rPr>
            </w:pPr>
          </w:p>
        </w:tc>
      </w:tr>
      <w:tr w:rsidR="008F0D1C" w:rsidRPr="001F02DA" w14:paraId="6AF2C99B" w14:textId="77777777" w:rsidTr="00036A99">
        <w:trPr>
          <w:trHeight w:val="509"/>
        </w:trPr>
        <w:tc>
          <w:tcPr>
            <w:tcW w:w="10031" w:type="dxa"/>
            <w:gridSpan w:val="2"/>
          </w:tcPr>
          <w:p w14:paraId="4DE06B82" w14:textId="77777777" w:rsidR="008F0D1C" w:rsidRPr="00036A99" w:rsidRDefault="008F0D1C" w:rsidP="001F02DA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spacing w:after="0"/>
              <w:ind w:left="426"/>
              <w:jc w:val="both"/>
            </w:pPr>
            <w:r w:rsidRPr="00036A99">
              <w:t xml:space="preserve">Причините, които налагат приемането: </w:t>
            </w:r>
          </w:p>
          <w:p w14:paraId="35892F92" w14:textId="77777777" w:rsidR="008F0D1C" w:rsidRPr="00036A99" w:rsidRDefault="008F0D1C" w:rsidP="004C0FC5">
            <w:pPr>
              <w:pStyle w:val="ListParagraph"/>
              <w:tabs>
                <w:tab w:val="left" w:pos="851"/>
              </w:tabs>
              <w:spacing w:after="0"/>
              <w:ind w:left="426"/>
              <w:jc w:val="both"/>
            </w:pPr>
          </w:p>
        </w:tc>
      </w:tr>
      <w:tr w:rsidR="008F0D1C" w:rsidRPr="001F02DA" w14:paraId="1E3B0D63" w14:textId="77777777" w:rsidTr="00036A99">
        <w:trPr>
          <w:trHeight w:val="501"/>
        </w:trPr>
        <w:tc>
          <w:tcPr>
            <w:tcW w:w="10031" w:type="dxa"/>
            <w:gridSpan w:val="2"/>
          </w:tcPr>
          <w:p w14:paraId="7F2D29C7" w14:textId="77777777" w:rsidR="008F0D1C" w:rsidRPr="00036A99" w:rsidRDefault="008F0D1C" w:rsidP="008F0D1C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spacing w:after="0"/>
              <w:ind w:left="426"/>
              <w:jc w:val="both"/>
            </w:pPr>
            <w:r w:rsidRPr="00036A99">
              <w:rPr>
                <w:spacing w:val="-6"/>
              </w:rPr>
              <w:t>Целите, които се поставят:</w:t>
            </w:r>
          </w:p>
          <w:p w14:paraId="02A8BBD8" w14:textId="77777777" w:rsidR="008F0D1C" w:rsidRPr="00036A99" w:rsidRDefault="008F0D1C" w:rsidP="004C0FC5">
            <w:pPr>
              <w:pStyle w:val="ListParagraph"/>
              <w:tabs>
                <w:tab w:val="left" w:pos="851"/>
              </w:tabs>
              <w:spacing w:after="0"/>
              <w:ind w:left="426"/>
              <w:jc w:val="both"/>
            </w:pPr>
          </w:p>
        </w:tc>
      </w:tr>
      <w:tr w:rsidR="008F0D1C" w:rsidRPr="001F02DA" w14:paraId="4C75CA48" w14:textId="77777777" w:rsidTr="00036A99">
        <w:trPr>
          <w:trHeight w:val="509"/>
        </w:trPr>
        <w:tc>
          <w:tcPr>
            <w:tcW w:w="10031" w:type="dxa"/>
            <w:gridSpan w:val="2"/>
          </w:tcPr>
          <w:p w14:paraId="5A7D401E" w14:textId="77777777" w:rsidR="008F0D1C" w:rsidRPr="00036A99" w:rsidRDefault="008F0D1C" w:rsidP="008F0D1C">
            <w:pPr>
              <w:pStyle w:val="ListParagraph"/>
              <w:numPr>
                <w:ilvl w:val="0"/>
                <w:numId w:val="7"/>
              </w:numPr>
              <w:spacing w:after="0"/>
              <w:ind w:left="426"/>
            </w:pPr>
            <w:r w:rsidRPr="00036A99">
              <w:rPr>
                <w:spacing w:val="-6"/>
              </w:rPr>
              <w:t>Необходими ли са финансовите и други средства за прилагането на новата уредба и ако да, какви:</w:t>
            </w:r>
          </w:p>
          <w:p w14:paraId="1211B5BD" w14:textId="77777777" w:rsidR="008F0D1C" w:rsidRPr="00036A99" w:rsidRDefault="008F0D1C" w:rsidP="004C0FC5">
            <w:pPr>
              <w:pStyle w:val="ListParagraph"/>
              <w:spacing w:after="0"/>
              <w:ind w:left="426"/>
            </w:pPr>
          </w:p>
        </w:tc>
      </w:tr>
      <w:tr w:rsidR="008F0D1C" w:rsidRPr="001F02DA" w14:paraId="286B9FCD" w14:textId="77777777" w:rsidTr="00036A99">
        <w:trPr>
          <w:trHeight w:val="501"/>
        </w:trPr>
        <w:tc>
          <w:tcPr>
            <w:tcW w:w="10031" w:type="dxa"/>
            <w:gridSpan w:val="2"/>
          </w:tcPr>
          <w:p w14:paraId="5DDE15F4" w14:textId="77777777" w:rsidR="008F0D1C" w:rsidRPr="00036A99" w:rsidRDefault="008F0D1C" w:rsidP="008F0D1C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spacing w:after="0"/>
              <w:ind w:left="426"/>
              <w:jc w:val="both"/>
              <w:rPr>
                <w:spacing w:val="-6"/>
              </w:rPr>
            </w:pPr>
            <w:r w:rsidRPr="00036A99">
              <w:rPr>
                <w:spacing w:val="-6"/>
              </w:rPr>
              <w:t>Очакваните резултати от прилагането, включително финансовите, ако има такива:</w:t>
            </w:r>
          </w:p>
          <w:p w14:paraId="2BFD1DC4" w14:textId="77777777" w:rsidR="008F0D1C" w:rsidRPr="00036A99" w:rsidRDefault="008F0D1C" w:rsidP="004C0FC5">
            <w:pPr>
              <w:pStyle w:val="ListParagraph"/>
              <w:tabs>
                <w:tab w:val="left" w:pos="851"/>
              </w:tabs>
              <w:spacing w:after="0"/>
              <w:ind w:left="426"/>
              <w:jc w:val="both"/>
              <w:rPr>
                <w:spacing w:val="-6"/>
              </w:rPr>
            </w:pPr>
          </w:p>
        </w:tc>
      </w:tr>
      <w:tr w:rsidR="008F0D1C" w:rsidRPr="001F02DA" w14:paraId="5FB67126" w14:textId="77777777" w:rsidTr="00036A99">
        <w:trPr>
          <w:trHeight w:val="761"/>
        </w:trPr>
        <w:tc>
          <w:tcPr>
            <w:tcW w:w="10031" w:type="dxa"/>
            <w:gridSpan w:val="2"/>
          </w:tcPr>
          <w:p w14:paraId="43DE4CC5" w14:textId="77777777" w:rsidR="008F0D1C" w:rsidRPr="00036A99" w:rsidRDefault="008F0D1C" w:rsidP="008F0D1C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spacing w:after="0"/>
              <w:ind w:left="426"/>
              <w:jc w:val="both"/>
              <w:rPr>
                <w:spacing w:val="-6"/>
              </w:rPr>
            </w:pPr>
            <w:r w:rsidRPr="00036A99">
              <w:rPr>
                <w:spacing w:val="-6"/>
              </w:rPr>
              <w:t>Анализ за съответствие с правото на Европейския съюз (посочване на сходни европейски актове, когато са налице такива):</w:t>
            </w:r>
          </w:p>
          <w:p w14:paraId="4233FE7A" w14:textId="77777777" w:rsidR="008F0D1C" w:rsidRPr="00036A99" w:rsidRDefault="008F0D1C" w:rsidP="004C0FC5">
            <w:pPr>
              <w:tabs>
                <w:tab w:val="left" w:pos="851"/>
              </w:tabs>
              <w:spacing w:after="0"/>
              <w:ind w:left="426"/>
              <w:jc w:val="both"/>
              <w:rPr>
                <w:spacing w:val="-6"/>
              </w:rPr>
            </w:pPr>
          </w:p>
        </w:tc>
      </w:tr>
      <w:tr w:rsidR="008F0D1C" w:rsidRPr="001F02DA" w14:paraId="0609AF28" w14:textId="77777777" w:rsidTr="00036A99">
        <w:trPr>
          <w:trHeight w:val="761"/>
        </w:trPr>
        <w:tc>
          <w:tcPr>
            <w:tcW w:w="10031" w:type="dxa"/>
            <w:gridSpan w:val="2"/>
            <w:shd w:val="clear" w:color="auto" w:fill="D1D1D1" w:themeFill="background2" w:themeFillShade="E6"/>
          </w:tcPr>
          <w:p w14:paraId="7DA2F1A9" w14:textId="77777777" w:rsidR="008F0D1C" w:rsidRPr="00036A99" w:rsidRDefault="008F0D1C" w:rsidP="004C0FC5">
            <w:pPr>
              <w:spacing w:after="0"/>
              <w:rPr>
                <w:b/>
                <w:bCs/>
              </w:rPr>
            </w:pPr>
          </w:p>
          <w:p w14:paraId="221978CE" w14:textId="77777777" w:rsidR="008F0D1C" w:rsidRPr="00036A99" w:rsidRDefault="001F02DA" w:rsidP="001F02DA">
            <w:pPr>
              <w:spacing w:after="0"/>
              <w:rPr>
                <w:b/>
                <w:bCs/>
              </w:rPr>
            </w:pPr>
            <w:r w:rsidRPr="00036A99">
              <w:rPr>
                <w:b/>
                <w:bCs/>
              </w:rPr>
              <w:t>ПРЕДЛОЖЕНИЕ № 3.</w:t>
            </w:r>
          </w:p>
          <w:p w14:paraId="1089803F" w14:textId="2B2E17EE" w:rsidR="001F02DA" w:rsidRPr="00036A99" w:rsidRDefault="001F02DA" w:rsidP="001F02DA">
            <w:pPr>
              <w:spacing w:after="0"/>
              <w:rPr>
                <w:b/>
                <w:bCs/>
              </w:rPr>
            </w:pPr>
          </w:p>
        </w:tc>
      </w:tr>
      <w:tr w:rsidR="008F0D1C" w:rsidRPr="001F02DA" w14:paraId="544CBB92" w14:textId="77777777" w:rsidTr="00036A99">
        <w:trPr>
          <w:trHeight w:val="753"/>
        </w:trPr>
        <w:tc>
          <w:tcPr>
            <w:tcW w:w="4205" w:type="dxa"/>
            <w:shd w:val="clear" w:color="auto" w:fill="D1D1D1" w:themeFill="background2" w:themeFillShade="E6"/>
          </w:tcPr>
          <w:p w14:paraId="3C9142D6" w14:textId="77777777" w:rsidR="008F0D1C" w:rsidRPr="00036A99" w:rsidRDefault="008F0D1C" w:rsidP="004C0FC5">
            <w:pPr>
              <w:spacing w:after="0"/>
              <w:rPr>
                <w:b/>
                <w:bCs/>
              </w:rPr>
            </w:pPr>
          </w:p>
          <w:p w14:paraId="63E016EC" w14:textId="77777777" w:rsidR="008F0D1C" w:rsidRPr="00036A99" w:rsidRDefault="008F0D1C" w:rsidP="001F02DA">
            <w:pPr>
              <w:spacing w:after="0"/>
              <w:rPr>
                <w:b/>
                <w:bCs/>
              </w:rPr>
            </w:pPr>
            <w:r w:rsidRPr="00036A99">
              <w:rPr>
                <w:b/>
                <w:bCs/>
              </w:rPr>
              <w:t>Настоящата нормативна разпоредба:</w:t>
            </w:r>
          </w:p>
          <w:p w14:paraId="2C5A369E" w14:textId="35CC1EE6" w:rsidR="001F02DA" w:rsidRPr="00036A99" w:rsidRDefault="001F02DA" w:rsidP="001F02DA">
            <w:pPr>
              <w:spacing w:after="0"/>
              <w:rPr>
                <w:b/>
                <w:bCs/>
              </w:rPr>
            </w:pPr>
          </w:p>
        </w:tc>
        <w:tc>
          <w:tcPr>
            <w:tcW w:w="5826" w:type="dxa"/>
            <w:shd w:val="clear" w:color="auto" w:fill="D1D1D1" w:themeFill="background2" w:themeFillShade="E6"/>
          </w:tcPr>
          <w:p w14:paraId="1BEE0EC3" w14:textId="77777777" w:rsidR="008F0D1C" w:rsidRPr="00036A99" w:rsidRDefault="008F0D1C" w:rsidP="004C0FC5">
            <w:pPr>
              <w:spacing w:after="0"/>
              <w:rPr>
                <w:b/>
                <w:bCs/>
              </w:rPr>
            </w:pPr>
          </w:p>
          <w:p w14:paraId="16B90DA2" w14:textId="77777777" w:rsidR="008F0D1C" w:rsidRPr="00036A99" w:rsidRDefault="008F0D1C" w:rsidP="004C0FC5">
            <w:pPr>
              <w:spacing w:after="0"/>
              <w:rPr>
                <w:b/>
                <w:bCs/>
              </w:rPr>
            </w:pPr>
            <w:r w:rsidRPr="00036A99">
              <w:rPr>
                <w:b/>
                <w:bCs/>
              </w:rPr>
              <w:t>Предложение за изменение/допълнение:</w:t>
            </w:r>
          </w:p>
        </w:tc>
      </w:tr>
      <w:tr w:rsidR="008F0D1C" w:rsidRPr="001F02DA" w14:paraId="10CCD28C" w14:textId="77777777" w:rsidTr="00036A99">
        <w:trPr>
          <w:trHeight w:val="1217"/>
        </w:trPr>
        <w:tc>
          <w:tcPr>
            <w:tcW w:w="4205" w:type="dxa"/>
          </w:tcPr>
          <w:p w14:paraId="1EC4A0F7" w14:textId="77777777" w:rsidR="008F0D1C" w:rsidRPr="00036A99" w:rsidRDefault="008F0D1C" w:rsidP="004C0FC5">
            <w:pPr>
              <w:spacing w:after="0"/>
            </w:pPr>
          </w:p>
        </w:tc>
        <w:tc>
          <w:tcPr>
            <w:tcW w:w="5826" w:type="dxa"/>
          </w:tcPr>
          <w:p w14:paraId="785FDDCC" w14:textId="77777777" w:rsidR="008F0D1C" w:rsidRPr="00036A99" w:rsidRDefault="008F0D1C" w:rsidP="004C0FC5">
            <w:pPr>
              <w:spacing w:after="0"/>
            </w:pPr>
          </w:p>
        </w:tc>
      </w:tr>
      <w:tr w:rsidR="008F0D1C" w:rsidRPr="001F02DA" w14:paraId="54E6BD3E" w14:textId="77777777" w:rsidTr="00036A99">
        <w:trPr>
          <w:trHeight w:val="286"/>
        </w:trPr>
        <w:tc>
          <w:tcPr>
            <w:tcW w:w="10031" w:type="dxa"/>
            <w:gridSpan w:val="2"/>
            <w:shd w:val="clear" w:color="auto" w:fill="D1D1D1" w:themeFill="background2" w:themeFillShade="E6"/>
          </w:tcPr>
          <w:p w14:paraId="1CB60D05" w14:textId="77777777" w:rsidR="008F0D1C" w:rsidRPr="00036A99" w:rsidRDefault="008F0D1C" w:rsidP="004C0FC5">
            <w:pPr>
              <w:spacing w:after="0"/>
              <w:rPr>
                <w:b/>
                <w:bCs/>
              </w:rPr>
            </w:pPr>
          </w:p>
          <w:p w14:paraId="0F1E2939" w14:textId="77777777" w:rsidR="008F0D1C" w:rsidRPr="00036A99" w:rsidRDefault="008F0D1C" w:rsidP="004C0FC5">
            <w:pPr>
              <w:spacing w:after="0"/>
              <w:rPr>
                <w:b/>
                <w:bCs/>
              </w:rPr>
            </w:pPr>
            <w:r w:rsidRPr="00036A99">
              <w:rPr>
                <w:b/>
                <w:bCs/>
              </w:rPr>
              <w:t>Мотиви съгласно чл. 28, ал. 2 от Закона за нормативните актове</w:t>
            </w:r>
          </w:p>
          <w:p w14:paraId="13203039" w14:textId="77777777" w:rsidR="008F0D1C" w:rsidRPr="00036A99" w:rsidRDefault="008F0D1C" w:rsidP="004C0FC5">
            <w:pPr>
              <w:spacing w:after="0"/>
              <w:rPr>
                <w:b/>
                <w:bCs/>
              </w:rPr>
            </w:pPr>
          </w:p>
        </w:tc>
      </w:tr>
      <w:tr w:rsidR="008F0D1C" w:rsidRPr="001F02DA" w14:paraId="126B5347" w14:textId="77777777" w:rsidTr="00036A99">
        <w:trPr>
          <w:trHeight w:val="509"/>
        </w:trPr>
        <w:tc>
          <w:tcPr>
            <w:tcW w:w="10031" w:type="dxa"/>
            <w:gridSpan w:val="2"/>
          </w:tcPr>
          <w:p w14:paraId="32F6D8C1" w14:textId="77777777" w:rsidR="008F0D1C" w:rsidRPr="00036A99" w:rsidRDefault="008F0D1C" w:rsidP="001F02DA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</w:tabs>
              <w:spacing w:after="0"/>
              <w:ind w:left="426"/>
              <w:jc w:val="both"/>
            </w:pPr>
            <w:r w:rsidRPr="00036A99">
              <w:t xml:space="preserve">Причините, които налагат приемането: </w:t>
            </w:r>
          </w:p>
          <w:p w14:paraId="42E626CD" w14:textId="77777777" w:rsidR="008F0D1C" w:rsidRPr="00036A99" w:rsidRDefault="008F0D1C" w:rsidP="004C0FC5">
            <w:pPr>
              <w:pStyle w:val="ListParagraph"/>
              <w:tabs>
                <w:tab w:val="left" w:pos="851"/>
              </w:tabs>
              <w:spacing w:after="0"/>
              <w:ind w:left="426"/>
              <w:jc w:val="both"/>
            </w:pPr>
          </w:p>
        </w:tc>
      </w:tr>
      <w:tr w:rsidR="008F0D1C" w:rsidRPr="001F02DA" w14:paraId="799619E1" w14:textId="77777777" w:rsidTr="00036A99">
        <w:trPr>
          <w:trHeight w:val="509"/>
        </w:trPr>
        <w:tc>
          <w:tcPr>
            <w:tcW w:w="10031" w:type="dxa"/>
            <w:gridSpan w:val="2"/>
          </w:tcPr>
          <w:p w14:paraId="3A66853D" w14:textId="77777777" w:rsidR="008F0D1C" w:rsidRPr="00036A99" w:rsidRDefault="008F0D1C" w:rsidP="008F0D1C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</w:tabs>
              <w:spacing w:after="0"/>
              <w:ind w:left="426"/>
              <w:jc w:val="both"/>
            </w:pPr>
            <w:r w:rsidRPr="00036A99">
              <w:rPr>
                <w:spacing w:val="-6"/>
              </w:rPr>
              <w:t>Целите, които се поставят:</w:t>
            </w:r>
          </w:p>
          <w:p w14:paraId="0A1242B7" w14:textId="77777777" w:rsidR="008F0D1C" w:rsidRPr="00036A99" w:rsidRDefault="008F0D1C" w:rsidP="004C0FC5">
            <w:pPr>
              <w:pStyle w:val="ListParagraph"/>
              <w:tabs>
                <w:tab w:val="left" w:pos="851"/>
              </w:tabs>
              <w:spacing w:after="0"/>
              <w:ind w:left="426"/>
              <w:jc w:val="both"/>
            </w:pPr>
          </w:p>
        </w:tc>
      </w:tr>
      <w:tr w:rsidR="008F0D1C" w:rsidRPr="001F02DA" w14:paraId="5808B50D" w14:textId="77777777" w:rsidTr="00036A99">
        <w:trPr>
          <w:trHeight w:val="501"/>
        </w:trPr>
        <w:tc>
          <w:tcPr>
            <w:tcW w:w="10031" w:type="dxa"/>
            <w:gridSpan w:val="2"/>
          </w:tcPr>
          <w:p w14:paraId="0E6BBDCF" w14:textId="77777777" w:rsidR="008F0D1C" w:rsidRPr="00036A99" w:rsidRDefault="008F0D1C" w:rsidP="008F0D1C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</w:pPr>
            <w:r w:rsidRPr="00036A99">
              <w:rPr>
                <w:spacing w:val="-6"/>
              </w:rPr>
              <w:t>Необходими ли са финансовите и други средства за прилагането на новата уредба и ако да, какви:</w:t>
            </w:r>
          </w:p>
          <w:p w14:paraId="565D656C" w14:textId="77777777" w:rsidR="008F0D1C" w:rsidRPr="00036A99" w:rsidRDefault="008F0D1C" w:rsidP="004C0FC5">
            <w:pPr>
              <w:pStyle w:val="ListParagraph"/>
              <w:spacing w:after="0"/>
              <w:ind w:left="426"/>
            </w:pPr>
          </w:p>
        </w:tc>
      </w:tr>
      <w:tr w:rsidR="008F0D1C" w:rsidRPr="001F02DA" w14:paraId="4467B863" w14:textId="77777777" w:rsidTr="00036A99">
        <w:trPr>
          <w:trHeight w:val="509"/>
        </w:trPr>
        <w:tc>
          <w:tcPr>
            <w:tcW w:w="10031" w:type="dxa"/>
            <w:gridSpan w:val="2"/>
          </w:tcPr>
          <w:p w14:paraId="6116A53D" w14:textId="77777777" w:rsidR="008F0D1C" w:rsidRPr="00036A99" w:rsidRDefault="008F0D1C" w:rsidP="008F0D1C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</w:tabs>
              <w:spacing w:after="0"/>
              <w:ind w:left="426"/>
              <w:jc w:val="both"/>
              <w:rPr>
                <w:spacing w:val="-6"/>
              </w:rPr>
            </w:pPr>
            <w:r w:rsidRPr="00036A99">
              <w:rPr>
                <w:spacing w:val="-6"/>
              </w:rPr>
              <w:t>Очакваните резултати от прилагането, включително финансовите, ако има такива:</w:t>
            </w:r>
          </w:p>
          <w:p w14:paraId="3CCDF61E" w14:textId="77777777" w:rsidR="008F0D1C" w:rsidRPr="00036A99" w:rsidRDefault="008F0D1C" w:rsidP="004C0FC5">
            <w:pPr>
              <w:pStyle w:val="ListParagraph"/>
              <w:tabs>
                <w:tab w:val="left" w:pos="851"/>
              </w:tabs>
              <w:spacing w:after="0"/>
              <w:ind w:left="426"/>
              <w:jc w:val="both"/>
              <w:rPr>
                <w:spacing w:val="-6"/>
              </w:rPr>
            </w:pPr>
          </w:p>
        </w:tc>
      </w:tr>
      <w:tr w:rsidR="008F0D1C" w:rsidRPr="001F02DA" w14:paraId="754D59C0" w14:textId="77777777" w:rsidTr="00036A99">
        <w:trPr>
          <w:trHeight w:val="761"/>
        </w:trPr>
        <w:tc>
          <w:tcPr>
            <w:tcW w:w="10031" w:type="dxa"/>
            <w:gridSpan w:val="2"/>
          </w:tcPr>
          <w:p w14:paraId="5A197F7C" w14:textId="77777777" w:rsidR="008F0D1C" w:rsidRPr="00036A99" w:rsidRDefault="008F0D1C" w:rsidP="008F0D1C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</w:tabs>
              <w:spacing w:after="0"/>
              <w:ind w:left="426"/>
              <w:jc w:val="both"/>
              <w:rPr>
                <w:spacing w:val="-6"/>
              </w:rPr>
            </w:pPr>
            <w:r w:rsidRPr="00036A99">
              <w:rPr>
                <w:spacing w:val="-6"/>
              </w:rPr>
              <w:t>Анализ за съответствие с правото на Европейския съюз (посочване на сходни европейски актове, когато са налице такива):</w:t>
            </w:r>
          </w:p>
          <w:p w14:paraId="1F3CA9DE" w14:textId="77777777" w:rsidR="008F0D1C" w:rsidRPr="00036A99" w:rsidRDefault="008F0D1C" w:rsidP="004C0FC5">
            <w:pPr>
              <w:tabs>
                <w:tab w:val="left" w:pos="851"/>
              </w:tabs>
              <w:spacing w:after="0"/>
              <w:ind w:left="426"/>
              <w:jc w:val="both"/>
              <w:rPr>
                <w:spacing w:val="-6"/>
              </w:rPr>
            </w:pPr>
          </w:p>
        </w:tc>
      </w:tr>
    </w:tbl>
    <w:p w14:paraId="056EF07F" w14:textId="77777777" w:rsidR="001F02DA" w:rsidRPr="001F02DA" w:rsidRDefault="001F02DA" w:rsidP="00F96593"/>
    <w:p w14:paraId="52C26DDD" w14:textId="77777777" w:rsidR="001F02DA" w:rsidRDefault="001F02DA" w:rsidP="00F96593">
      <w:pPr>
        <w:rPr>
          <w:b/>
          <w:bCs/>
        </w:rPr>
      </w:pPr>
    </w:p>
    <w:p w14:paraId="228CC77C" w14:textId="77777777" w:rsidR="00F96593" w:rsidRPr="001F02DA" w:rsidRDefault="00F96593" w:rsidP="009B1F02">
      <w:pPr>
        <w:rPr>
          <w:b/>
          <w:bCs/>
        </w:rPr>
      </w:pPr>
    </w:p>
    <w:p w14:paraId="2D507EF5" w14:textId="77777777" w:rsidR="00B62E02" w:rsidRPr="001F02DA" w:rsidRDefault="00B62E02" w:rsidP="00C46D48"/>
    <w:sectPr w:rsidR="00B62E02" w:rsidRPr="001F02DA" w:rsidSect="00036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1B8AF" w14:textId="77777777" w:rsidR="003A165B" w:rsidRDefault="003A165B" w:rsidP="00E12F37">
      <w:pPr>
        <w:spacing w:after="0"/>
      </w:pPr>
      <w:r>
        <w:separator/>
      </w:r>
    </w:p>
  </w:endnote>
  <w:endnote w:type="continuationSeparator" w:id="0">
    <w:p w14:paraId="3A44F934" w14:textId="77777777" w:rsidR="003A165B" w:rsidRDefault="003A165B" w:rsidP="00E12F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A96F6" w14:textId="77777777" w:rsidR="00B14494" w:rsidRDefault="00B14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90632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71B4E" w14:textId="38EF663D" w:rsidR="00036A99" w:rsidRDefault="00036A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3F561982" w14:textId="77777777" w:rsidR="00036A99" w:rsidRDefault="00036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94401" w14:textId="77777777" w:rsidR="00B14494" w:rsidRDefault="00B14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64ECA" w14:textId="77777777" w:rsidR="003A165B" w:rsidRDefault="003A165B" w:rsidP="00E12F37">
      <w:pPr>
        <w:spacing w:after="0"/>
      </w:pPr>
      <w:r>
        <w:separator/>
      </w:r>
    </w:p>
  </w:footnote>
  <w:footnote w:type="continuationSeparator" w:id="0">
    <w:p w14:paraId="2F912C2E" w14:textId="77777777" w:rsidR="003A165B" w:rsidRDefault="003A165B" w:rsidP="00E12F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5DA98" w14:textId="77777777" w:rsidR="00B14494" w:rsidRDefault="00B14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A6ACC" w14:textId="4D51D2DF" w:rsidR="00E12F37" w:rsidRDefault="00C46D48" w:rsidP="00C46D48">
    <w:pPr>
      <w:pStyle w:val="Header"/>
      <w:jc w:val="right"/>
      <w:rPr>
        <w:i/>
        <w:iCs/>
      </w:rPr>
    </w:pPr>
    <w:r w:rsidRPr="00C46D48">
      <w:rPr>
        <w:i/>
        <w:iCs/>
      </w:rPr>
      <w:t>Образец на формуляр за предложения за и</w:t>
    </w:r>
    <w:r w:rsidR="00E12F37" w:rsidRPr="00C46D48">
      <w:rPr>
        <w:i/>
        <w:iCs/>
      </w:rPr>
      <w:t>зменени</w:t>
    </w:r>
    <w:r>
      <w:rPr>
        <w:i/>
        <w:iCs/>
      </w:rPr>
      <w:t>я</w:t>
    </w:r>
    <w:r w:rsidR="00E12F37" w:rsidRPr="00C46D48">
      <w:rPr>
        <w:i/>
        <w:iCs/>
      </w:rPr>
      <w:t xml:space="preserve"> и допълнени</w:t>
    </w:r>
    <w:r>
      <w:rPr>
        <w:i/>
        <w:iCs/>
      </w:rPr>
      <w:t>я</w:t>
    </w:r>
    <w:r w:rsidR="00E12F37" w:rsidRPr="00C46D48">
      <w:rPr>
        <w:i/>
        <w:iCs/>
      </w:rPr>
      <w:t xml:space="preserve"> на </w:t>
    </w:r>
    <w:r w:rsidRPr="00C46D48">
      <w:rPr>
        <w:i/>
        <w:iCs/>
      </w:rPr>
      <w:t>н</w:t>
    </w:r>
    <w:r w:rsidR="00E12F37" w:rsidRPr="00C46D48">
      <w:rPr>
        <w:i/>
        <w:iCs/>
      </w:rPr>
      <w:t xml:space="preserve">аредба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BE4B9" w14:textId="77777777" w:rsidR="00B14494" w:rsidRDefault="00B14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7B2F"/>
    <w:multiLevelType w:val="hybridMultilevel"/>
    <w:tmpl w:val="89FA9B5C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750A8A"/>
    <w:multiLevelType w:val="hybridMultilevel"/>
    <w:tmpl w:val="C5943C96"/>
    <w:lvl w:ilvl="0" w:tplc="B16AC23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52A2A"/>
    <w:multiLevelType w:val="hybridMultilevel"/>
    <w:tmpl w:val="C5943C9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1C7DE8"/>
    <w:multiLevelType w:val="hybridMultilevel"/>
    <w:tmpl w:val="C5943C9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3D1B1F"/>
    <w:multiLevelType w:val="hybridMultilevel"/>
    <w:tmpl w:val="C5943C9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FF127C"/>
    <w:multiLevelType w:val="hybridMultilevel"/>
    <w:tmpl w:val="C5943C9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DD7C5D"/>
    <w:multiLevelType w:val="hybridMultilevel"/>
    <w:tmpl w:val="89FA9B5C"/>
    <w:lvl w:ilvl="0" w:tplc="BE78A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764424"/>
    <w:multiLevelType w:val="hybridMultilevel"/>
    <w:tmpl w:val="CACC79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79683867">
    <w:abstractNumId w:val="6"/>
  </w:num>
  <w:num w:numId="2" w16cid:durableId="50276335">
    <w:abstractNumId w:val="0"/>
  </w:num>
  <w:num w:numId="3" w16cid:durableId="2043549911">
    <w:abstractNumId w:val="1"/>
  </w:num>
  <w:num w:numId="4" w16cid:durableId="1336685112">
    <w:abstractNumId w:val="5"/>
  </w:num>
  <w:num w:numId="5" w16cid:durableId="1007100618">
    <w:abstractNumId w:val="7"/>
  </w:num>
  <w:num w:numId="6" w16cid:durableId="1386444683">
    <w:abstractNumId w:val="2"/>
  </w:num>
  <w:num w:numId="7" w16cid:durableId="946039374">
    <w:abstractNumId w:val="4"/>
  </w:num>
  <w:num w:numId="8" w16cid:durableId="1993364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F37"/>
    <w:rsid w:val="00036A99"/>
    <w:rsid w:val="00047D2C"/>
    <w:rsid w:val="001A5041"/>
    <w:rsid w:val="001F02DA"/>
    <w:rsid w:val="00210F25"/>
    <w:rsid w:val="002C3393"/>
    <w:rsid w:val="00352392"/>
    <w:rsid w:val="003A165B"/>
    <w:rsid w:val="00517EFA"/>
    <w:rsid w:val="00567B59"/>
    <w:rsid w:val="006B1559"/>
    <w:rsid w:val="00846893"/>
    <w:rsid w:val="008F0D1C"/>
    <w:rsid w:val="009B1F02"/>
    <w:rsid w:val="00B14494"/>
    <w:rsid w:val="00B62E02"/>
    <w:rsid w:val="00C46D48"/>
    <w:rsid w:val="00D51B6A"/>
    <w:rsid w:val="00E12F37"/>
    <w:rsid w:val="00F2794B"/>
    <w:rsid w:val="00F664D1"/>
    <w:rsid w:val="00F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CCFA"/>
  <w15:chartTrackingRefBased/>
  <w15:docId w15:val="{788756C7-0FFC-44A6-87BF-C6699B8D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37"/>
    <w:pPr>
      <w:spacing w:after="120" w:line="240" w:lineRule="auto"/>
    </w:pPr>
    <w:rPr>
      <w:rFonts w:ascii="Times New Roman" w:eastAsia="Calibri" w:hAnsi="Times New Roman" w:cs="Times New Roman"/>
      <w:kern w:val="0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F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F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F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F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F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F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F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F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F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F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F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F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F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F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F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F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F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F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2F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2F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F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2F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2F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2F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2F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2F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F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F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2F3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1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F3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2F37"/>
    <w:rPr>
      <w:rFonts w:ascii="Times New Roman" w:eastAsia="Calibri" w:hAnsi="Times New Roman" w:cs="Times New Roman"/>
      <w:kern w:val="0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E12F3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2F37"/>
    <w:rPr>
      <w:rFonts w:ascii="Times New Roman" w:eastAsia="Calibri" w:hAnsi="Times New Roman" w:cs="Times New Roman"/>
      <w:kern w:val="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Manuilova</dc:creator>
  <cp:keywords/>
  <dc:description/>
  <cp:lastModifiedBy>Manuela Manuilova</cp:lastModifiedBy>
  <cp:revision>10</cp:revision>
  <dcterms:created xsi:type="dcterms:W3CDTF">2024-05-17T10:18:00Z</dcterms:created>
  <dcterms:modified xsi:type="dcterms:W3CDTF">2024-05-22T11:45:00Z</dcterms:modified>
</cp:coreProperties>
</file>